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A8" w:rsidRDefault="008621A8" w:rsidP="008621A8">
      <w:pPr>
        <w:jc w:val="center"/>
        <w:rPr>
          <w:b/>
        </w:rPr>
      </w:pPr>
      <w:r>
        <w:rPr>
          <w:b/>
        </w:rPr>
        <w:t xml:space="preserve">HOW YOU CAN AVOID PAYING 30 % MORE FOR YOUR HOME </w:t>
      </w:r>
    </w:p>
    <w:p w:rsidR="00D020EB" w:rsidRDefault="008621A8" w:rsidP="008621A8">
      <w:pPr>
        <w:jc w:val="center"/>
        <w:rPr>
          <w:b/>
        </w:rPr>
      </w:pPr>
      <w:r>
        <w:rPr>
          <w:b/>
        </w:rPr>
        <w:t>Save R320 000 on a R1 million property</w:t>
      </w:r>
    </w:p>
    <w:p w:rsidR="008621A8" w:rsidRPr="00A52FB3" w:rsidRDefault="008621A8" w:rsidP="008621A8">
      <w:pPr>
        <w:jc w:val="center"/>
        <w:rPr>
          <w:b/>
        </w:rPr>
      </w:pPr>
    </w:p>
    <w:p w:rsidR="008621A8" w:rsidRDefault="00135D59" w:rsidP="002E08BA">
      <w:pPr>
        <w:jc w:val="both"/>
      </w:pPr>
      <w:r>
        <w:t>Y</w:t>
      </w:r>
      <w:r w:rsidR="008621A8">
        <w:t xml:space="preserve">ou may be </w:t>
      </w:r>
      <w:r w:rsidR="00370976">
        <w:t xml:space="preserve">well </w:t>
      </w:r>
      <w:r w:rsidR="008621A8">
        <w:t xml:space="preserve">aware of the strict lending criteria </w:t>
      </w:r>
      <w:r w:rsidR="002A3F47">
        <w:t xml:space="preserve">applied by the banks </w:t>
      </w:r>
      <w:r w:rsidR="008621A8">
        <w:t xml:space="preserve">since the introduction of the National Credit Act and </w:t>
      </w:r>
      <w:r>
        <w:t xml:space="preserve">the potentially intimidating process that you have to go through for home loan approval. As such, </w:t>
      </w:r>
      <w:r w:rsidR="002A3F47">
        <w:t xml:space="preserve">you may </w:t>
      </w:r>
      <w:r w:rsidR="008621A8">
        <w:t xml:space="preserve">be </w:t>
      </w:r>
      <w:r>
        <w:t xml:space="preserve">only </w:t>
      </w:r>
      <w:r w:rsidR="008621A8">
        <w:t>too pleased when the bank finally grant</w:t>
      </w:r>
      <w:r w:rsidR="00370976">
        <w:t>s</w:t>
      </w:r>
      <w:r w:rsidR="008621A8">
        <w:t xml:space="preserve"> you a home loan – </w:t>
      </w:r>
      <w:r w:rsidR="00370976">
        <w:t xml:space="preserve">and </w:t>
      </w:r>
      <w:r w:rsidR="008621A8">
        <w:t xml:space="preserve">in fact so </w:t>
      </w:r>
      <w:r>
        <w:t xml:space="preserve">thankful for </w:t>
      </w:r>
      <w:r w:rsidR="008621A8">
        <w:t xml:space="preserve"> the </w:t>
      </w:r>
      <w:r>
        <w:t>”</w:t>
      </w:r>
      <w:r w:rsidR="008621A8">
        <w:t xml:space="preserve">approval” from the bank that you do not challenge </w:t>
      </w:r>
      <w:r>
        <w:t xml:space="preserve">the </w:t>
      </w:r>
      <w:r w:rsidR="008621A8">
        <w:t xml:space="preserve">interest rate </w:t>
      </w:r>
      <w:r>
        <w:t>“</w:t>
      </w:r>
      <w:r w:rsidR="008621A8">
        <w:t>proposed</w:t>
      </w:r>
      <w:r>
        <w:t>”</w:t>
      </w:r>
      <w:r w:rsidR="008621A8">
        <w:t xml:space="preserve"> by the bank.</w:t>
      </w:r>
    </w:p>
    <w:p w:rsidR="008621A8" w:rsidRDefault="000B346B" w:rsidP="002E08BA">
      <w:pPr>
        <w:jc w:val="both"/>
      </w:pPr>
      <w:r>
        <w:t xml:space="preserve">For example: </w:t>
      </w:r>
      <w:r w:rsidR="009968E1">
        <w:t xml:space="preserve">If </w:t>
      </w:r>
      <w:r w:rsidR="002A3F47">
        <w:t>your</w:t>
      </w:r>
      <w:r w:rsidR="009968E1">
        <w:t xml:space="preserve"> interest rate is 2% above the prime lending rate, then your R1 million rand home </w:t>
      </w:r>
      <w:r>
        <w:t>loan</w:t>
      </w:r>
      <w:r w:rsidR="009968E1">
        <w:t xml:space="preserve"> </w:t>
      </w:r>
      <w:r w:rsidR="00370976">
        <w:t xml:space="preserve">can </w:t>
      </w:r>
      <w:r w:rsidR="009968E1">
        <w:t xml:space="preserve">cost you a whopping 32% </w:t>
      </w:r>
      <w:r>
        <w:t>(</w:t>
      </w:r>
      <w:r w:rsidR="009968E1">
        <w:t>R320 000.00</w:t>
      </w:r>
      <w:r>
        <w:t>)</w:t>
      </w:r>
      <w:r w:rsidR="002A3F47">
        <w:t xml:space="preserve"> </w:t>
      </w:r>
      <w:r>
        <w:t>extra</w:t>
      </w:r>
      <w:r w:rsidR="009968E1">
        <w:t xml:space="preserve"> at the end of </w:t>
      </w:r>
      <w:r w:rsidR="002A3F47">
        <w:t>your home loan repayment period</w:t>
      </w:r>
      <w:r w:rsidR="009968E1">
        <w:t xml:space="preserve">. This is </w:t>
      </w:r>
      <w:r>
        <w:t xml:space="preserve">surely indication </w:t>
      </w:r>
      <w:r w:rsidR="009968E1">
        <w:t>enough to make you rethink the approach you take before you ask the bank for a home loan</w:t>
      </w:r>
      <w:r>
        <w:t>,</w:t>
      </w:r>
      <w:r w:rsidR="009968E1">
        <w:t xml:space="preserve"> </w:t>
      </w:r>
      <w:r>
        <w:t>advises</w:t>
      </w:r>
      <w:r w:rsidR="009968E1">
        <w:t xml:space="preserve"> Meyer de Waal, conveyancing attorney.</w:t>
      </w:r>
    </w:p>
    <w:p w:rsidR="009968E1" w:rsidRDefault="009968E1" w:rsidP="002E08BA">
      <w:pPr>
        <w:jc w:val="both"/>
      </w:pPr>
      <w:r>
        <w:t xml:space="preserve">The factors that will have a major impact on your home loan </w:t>
      </w:r>
      <w:r w:rsidR="005C6B22">
        <w:t xml:space="preserve">approval </w:t>
      </w:r>
      <w:r>
        <w:t>will be your current credit rating and profile</w:t>
      </w:r>
      <w:r w:rsidR="000B346B">
        <w:t>,</w:t>
      </w:r>
      <w:r>
        <w:t xml:space="preserve"> as well as your exposure to debt and affordability. </w:t>
      </w:r>
    </w:p>
    <w:p w:rsidR="00370976" w:rsidRDefault="00370976" w:rsidP="002E08BA">
      <w:pPr>
        <w:jc w:val="both"/>
      </w:pPr>
      <w:r>
        <w:t xml:space="preserve">If you </w:t>
      </w:r>
      <w:r w:rsidR="000B346B">
        <w:t xml:space="preserve">first </w:t>
      </w:r>
      <w:r>
        <w:t xml:space="preserve">take the </w:t>
      </w:r>
      <w:r w:rsidR="005C6B22">
        <w:t xml:space="preserve">necessary </w:t>
      </w:r>
      <w:r>
        <w:t xml:space="preserve">steps to investigate your own credit profile and affordability before you approach the bank for a home loan, you may be in </w:t>
      </w:r>
      <w:r w:rsidR="000B346B">
        <w:t>a better</w:t>
      </w:r>
      <w:r>
        <w:t xml:space="preserve"> position to rectify mistakes on your credit profile, identify expensive debt </w:t>
      </w:r>
      <w:r w:rsidR="005C6B22">
        <w:t>(</w:t>
      </w:r>
      <w:r>
        <w:t xml:space="preserve">and </w:t>
      </w:r>
      <w:r w:rsidR="005C6B22">
        <w:t xml:space="preserve">make plans to </w:t>
      </w:r>
      <w:r>
        <w:t>fi</w:t>
      </w:r>
      <w:r w:rsidR="002A3F47">
        <w:t>r</w:t>
      </w:r>
      <w:r>
        <w:t xml:space="preserve">st settle </w:t>
      </w:r>
      <w:r w:rsidR="002A3F47">
        <w:t>such</w:t>
      </w:r>
      <w:r>
        <w:t xml:space="preserve"> debt</w:t>
      </w:r>
      <w:r w:rsidR="005C6B22">
        <w:t>)</w:t>
      </w:r>
      <w:r>
        <w:t>, make sure that you have no late or non-payments reflected on your credit score-card</w:t>
      </w:r>
      <w:r w:rsidR="005C6B22">
        <w:t xml:space="preserve"> and</w:t>
      </w:r>
      <w:r>
        <w:t xml:space="preserve"> remove paid-up judgements against your name</w:t>
      </w:r>
      <w:r w:rsidR="002A3F47">
        <w:t>,</w:t>
      </w:r>
      <w:r>
        <w:t xml:space="preserve"> as all these factors contribute to downgrad</w:t>
      </w:r>
      <w:r w:rsidR="005C6B22">
        <w:t>ing</w:t>
      </w:r>
      <w:r>
        <w:t xml:space="preserve"> your credit profile. The lower your credit score, the higher your risk to the bank and thus the higher your </w:t>
      </w:r>
      <w:r w:rsidR="005C6B22">
        <w:t xml:space="preserve">bond </w:t>
      </w:r>
      <w:r>
        <w:t>interest rate, says Meyer.</w:t>
      </w:r>
    </w:p>
    <w:p w:rsidR="00370976" w:rsidRDefault="00370976" w:rsidP="002E08BA">
      <w:pPr>
        <w:jc w:val="both"/>
      </w:pPr>
      <w:r>
        <w:t xml:space="preserve">An example </w:t>
      </w:r>
      <w:r w:rsidR="004E0AE1">
        <w:t xml:space="preserve">of interest </w:t>
      </w:r>
      <w:r w:rsidR="005C6B22">
        <w:t>applicable on</w:t>
      </w:r>
      <w:bookmarkStart w:id="0" w:name="_GoBack"/>
      <w:bookmarkEnd w:id="0"/>
      <w:r w:rsidR="004E0AE1">
        <w:t xml:space="preserve"> a bond of R1 million rand, paid off over 20 years: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E0AE1" w:rsidTr="004E0AE1">
        <w:tc>
          <w:tcPr>
            <w:tcW w:w="3080" w:type="dxa"/>
          </w:tcPr>
          <w:p w:rsidR="004E0AE1" w:rsidRDefault="004E0AE1" w:rsidP="002E08BA">
            <w:pPr>
              <w:jc w:val="both"/>
            </w:pPr>
            <w:r>
              <w:t>9.25 % interest rate</w:t>
            </w:r>
          </w:p>
        </w:tc>
        <w:tc>
          <w:tcPr>
            <w:tcW w:w="3081" w:type="dxa"/>
          </w:tcPr>
          <w:p w:rsidR="004E0AE1" w:rsidRDefault="004E0AE1" w:rsidP="004E0AE1">
            <w:pPr>
              <w:jc w:val="both"/>
            </w:pPr>
            <w:r>
              <w:t>R1 198 080</w:t>
            </w:r>
          </w:p>
        </w:tc>
        <w:tc>
          <w:tcPr>
            <w:tcW w:w="3081" w:type="dxa"/>
          </w:tcPr>
          <w:p w:rsidR="004E0AE1" w:rsidRDefault="004E0AE1" w:rsidP="002E08BA">
            <w:pPr>
              <w:jc w:val="both"/>
            </w:pPr>
          </w:p>
        </w:tc>
      </w:tr>
      <w:tr w:rsidR="004E0AE1" w:rsidTr="004E0AE1">
        <w:tc>
          <w:tcPr>
            <w:tcW w:w="3080" w:type="dxa"/>
          </w:tcPr>
          <w:p w:rsidR="004E0AE1" w:rsidRDefault="004E0AE1" w:rsidP="002E08BA">
            <w:pPr>
              <w:jc w:val="both"/>
            </w:pPr>
            <w:r>
              <w:t>10.25 % interest rate</w:t>
            </w:r>
          </w:p>
        </w:tc>
        <w:tc>
          <w:tcPr>
            <w:tcW w:w="3081" w:type="dxa"/>
          </w:tcPr>
          <w:p w:rsidR="004E0AE1" w:rsidRDefault="004E0AE1" w:rsidP="004E0AE1">
            <w:pPr>
              <w:jc w:val="both"/>
            </w:pPr>
            <w:r>
              <w:t>R1 355 944</w:t>
            </w:r>
          </w:p>
        </w:tc>
        <w:tc>
          <w:tcPr>
            <w:tcW w:w="3081" w:type="dxa"/>
          </w:tcPr>
          <w:p w:rsidR="004E0AE1" w:rsidRDefault="004E0AE1" w:rsidP="002E08BA">
            <w:pPr>
              <w:jc w:val="both"/>
            </w:pPr>
            <w:r>
              <w:t>R 157 864 more = 15 % more</w:t>
            </w:r>
          </w:p>
        </w:tc>
      </w:tr>
      <w:tr w:rsidR="004E0AE1" w:rsidTr="004E0AE1">
        <w:tc>
          <w:tcPr>
            <w:tcW w:w="3080" w:type="dxa"/>
          </w:tcPr>
          <w:p w:rsidR="004E0AE1" w:rsidRDefault="004E0AE1" w:rsidP="000C7CEE">
            <w:pPr>
              <w:jc w:val="both"/>
            </w:pPr>
            <w:r>
              <w:t>1</w:t>
            </w:r>
            <w:r w:rsidR="000C7CEE">
              <w:t>1</w:t>
            </w:r>
            <w:r>
              <w:t>.25 % interest rate</w:t>
            </w:r>
          </w:p>
        </w:tc>
        <w:tc>
          <w:tcPr>
            <w:tcW w:w="3081" w:type="dxa"/>
          </w:tcPr>
          <w:p w:rsidR="004E0AE1" w:rsidRDefault="004E0AE1" w:rsidP="002E08BA">
            <w:pPr>
              <w:jc w:val="both"/>
            </w:pPr>
            <w:r>
              <w:t>R 1 518 214</w:t>
            </w:r>
          </w:p>
        </w:tc>
        <w:tc>
          <w:tcPr>
            <w:tcW w:w="3081" w:type="dxa"/>
          </w:tcPr>
          <w:p w:rsidR="004E0AE1" w:rsidRDefault="004E0AE1" w:rsidP="002E08BA">
            <w:pPr>
              <w:jc w:val="both"/>
            </w:pPr>
            <w:r>
              <w:t>R 320 134 more = 32 % more</w:t>
            </w:r>
          </w:p>
        </w:tc>
      </w:tr>
    </w:tbl>
    <w:p w:rsidR="00D020EB" w:rsidRDefault="00D020EB" w:rsidP="002E08BA">
      <w:pPr>
        <w:jc w:val="both"/>
      </w:pPr>
    </w:p>
    <w:p w:rsidR="00844225" w:rsidRDefault="00844225" w:rsidP="002E08BA">
      <w:pPr>
        <w:jc w:val="both"/>
      </w:pPr>
      <w:r>
        <w:t xml:space="preserve">Buying your own property is most likely the biggest investment </w:t>
      </w:r>
      <w:r w:rsidR="005D4FC3">
        <w:t>you</w:t>
      </w:r>
      <w:r>
        <w:t xml:space="preserve"> will ever make. </w:t>
      </w:r>
      <w:r w:rsidR="005D4FC3">
        <w:t>Similarly, i</w:t>
      </w:r>
      <w:r>
        <w:t>f you u</w:t>
      </w:r>
      <w:r w:rsidR="005D4FC3">
        <w:t>tilise</w:t>
      </w:r>
      <w:r>
        <w:t xml:space="preserve"> a loan fr</w:t>
      </w:r>
      <w:r w:rsidR="005D4FC3">
        <w:t>o</w:t>
      </w:r>
      <w:r>
        <w:t>m</w:t>
      </w:r>
      <w:r w:rsidR="00300523">
        <w:t xml:space="preserve"> </w:t>
      </w:r>
      <w:r>
        <w:t xml:space="preserve">a bank to finance the transaction, </w:t>
      </w:r>
      <w:r w:rsidR="005D4FC3">
        <w:t xml:space="preserve">it will most </w:t>
      </w:r>
      <w:r>
        <w:t xml:space="preserve">likely </w:t>
      </w:r>
      <w:r w:rsidR="005D4FC3">
        <w:t>be</w:t>
      </w:r>
      <w:r w:rsidR="00300523">
        <w:t xml:space="preserve"> </w:t>
      </w:r>
      <w:r>
        <w:t>the biggest debt of your life. This debt c</w:t>
      </w:r>
      <w:r w:rsidR="005D4FC3">
        <w:t>ould</w:t>
      </w:r>
      <w:r>
        <w:t xml:space="preserve"> stay with you for a period of </w:t>
      </w:r>
      <w:r w:rsidR="005D4FC3">
        <w:t>between</w:t>
      </w:r>
      <w:r>
        <w:t xml:space="preserve"> 20 </w:t>
      </w:r>
      <w:r w:rsidR="005D4FC3">
        <w:t>t</w:t>
      </w:r>
      <w:r>
        <w:t>o 30 years</w:t>
      </w:r>
      <w:r w:rsidR="005C6B22">
        <w:t>,</w:t>
      </w:r>
      <w:r w:rsidR="00300523">
        <w:t xml:space="preserve"> as this </w:t>
      </w:r>
      <w:r w:rsidR="005D4FC3">
        <w:t>i</w:t>
      </w:r>
      <w:r w:rsidR="00300523">
        <w:t xml:space="preserve">s </w:t>
      </w:r>
      <w:r w:rsidR="00626DEE">
        <w:t xml:space="preserve">usually </w:t>
      </w:r>
      <w:r w:rsidR="00300523">
        <w:t xml:space="preserve">how long the </w:t>
      </w:r>
      <w:r w:rsidR="00626DEE">
        <w:t xml:space="preserve">repayment period is that is granted by the </w:t>
      </w:r>
      <w:r w:rsidR="00300523">
        <w:t>bank</w:t>
      </w:r>
      <w:proofErr w:type="gramStart"/>
      <w:r w:rsidR="00626DEE">
        <w:t>.</w:t>
      </w:r>
      <w:r>
        <w:t>.</w:t>
      </w:r>
      <w:proofErr w:type="gramEnd"/>
      <w:r>
        <w:t xml:space="preserve"> </w:t>
      </w:r>
    </w:p>
    <w:p w:rsidR="00300523" w:rsidRDefault="00300523" w:rsidP="002E08BA">
      <w:pPr>
        <w:jc w:val="both"/>
      </w:pPr>
      <w:r>
        <w:t>If you stretch your bond repayment</w:t>
      </w:r>
      <w:r w:rsidR="005D4FC3">
        <w:t xml:space="preserve"> over a 30 year repayment</w:t>
      </w:r>
      <w:r>
        <w:t xml:space="preserve">, with the same </w:t>
      </w:r>
      <w:r w:rsidR="00EA45B6">
        <w:t xml:space="preserve">prime </w:t>
      </w:r>
      <w:r>
        <w:t xml:space="preserve">interest rate, you will end up </w:t>
      </w:r>
      <w:proofErr w:type="gramStart"/>
      <w:r>
        <w:t xml:space="preserve">paying </w:t>
      </w:r>
      <w:r w:rsidR="002E08BA">
        <w:t xml:space="preserve"> </w:t>
      </w:r>
      <w:r w:rsidR="002A3F47">
        <w:t>almost</w:t>
      </w:r>
      <w:proofErr w:type="gramEnd"/>
      <w:r w:rsidR="002A3F47">
        <w:t xml:space="preserve"> </w:t>
      </w:r>
      <w:r w:rsidR="002E08BA">
        <w:t xml:space="preserve">more than double the </w:t>
      </w:r>
      <w:r w:rsidR="00626DEE">
        <w:t xml:space="preserve">initial </w:t>
      </w:r>
      <w:r w:rsidR="002E08BA">
        <w:t xml:space="preserve">capital </w:t>
      </w:r>
      <w:r w:rsidR="002A3F47">
        <w:t xml:space="preserve">of </w:t>
      </w:r>
      <w:r w:rsidR="00626DEE">
        <w:t xml:space="preserve">the </w:t>
      </w:r>
      <w:r w:rsidR="002A3F47">
        <w:t xml:space="preserve">R1 million </w:t>
      </w:r>
      <w:r w:rsidR="002E08BA">
        <w:t xml:space="preserve"> borrowed.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92D4E" w:rsidTr="00140DCF">
        <w:tc>
          <w:tcPr>
            <w:tcW w:w="3080" w:type="dxa"/>
          </w:tcPr>
          <w:p w:rsidR="00392D4E" w:rsidRDefault="00392D4E" w:rsidP="00140DCF">
            <w:pPr>
              <w:jc w:val="both"/>
            </w:pPr>
            <w:r>
              <w:t>20 years x 9.25 % interest rate</w:t>
            </w:r>
          </w:p>
        </w:tc>
        <w:tc>
          <w:tcPr>
            <w:tcW w:w="3081" w:type="dxa"/>
          </w:tcPr>
          <w:p w:rsidR="00392D4E" w:rsidRDefault="00392D4E" w:rsidP="00140DCF">
            <w:pPr>
              <w:jc w:val="both"/>
            </w:pPr>
            <w:r>
              <w:t>R1 198 080</w:t>
            </w:r>
          </w:p>
        </w:tc>
        <w:tc>
          <w:tcPr>
            <w:tcW w:w="3081" w:type="dxa"/>
          </w:tcPr>
          <w:p w:rsidR="00392D4E" w:rsidRDefault="00392D4E" w:rsidP="00140DCF">
            <w:pPr>
              <w:jc w:val="both"/>
            </w:pPr>
          </w:p>
        </w:tc>
      </w:tr>
      <w:tr w:rsidR="00392D4E" w:rsidTr="00140DCF">
        <w:tc>
          <w:tcPr>
            <w:tcW w:w="3080" w:type="dxa"/>
          </w:tcPr>
          <w:p w:rsidR="00392D4E" w:rsidRDefault="00392D4E" w:rsidP="00392D4E">
            <w:pPr>
              <w:jc w:val="both"/>
            </w:pPr>
            <w:r>
              <w:t>30 years x 9.25 % interest rate</w:t>
            </w:r>
          </w:p>
        </w:tc>
        <w:tc>
          <w:tcPr>
            <w:tcW w:w="3081" w:type="dxa"/>
          </w:tcPr>
          <w:p w:rsidR="00392D4E" w:rsidRDefault="00392D4E" w:rsidP="00140DCF">
            <w:pPr>
              <w:jc w:val="both"/>
            </w:pPr>
            <w:r>
              <w:t>R1 961 631</w:t>
            </w:r>
          </w:p>
        </w:tc>
        <w:tc>
          <w:tcPr>
            <w:tcW w:w="3081" w:type="dxa"/>
          </w:tcPr>
          <w:p w:rsidR="00392D4E" w:rsidRDefault="00392D4E" w:rsidP="00392D4E">
            <w:pPr>
              <w:jc w:val="both"/>
            </w:pPr>
            <w:r>
              <w:t xml:space="preserve">R 763 551 more </w:t>
            </w:r>
          </w:p>
        </w:tc>
      </w:tr>
    </w:tbl>
    <w:p w:rsidR="002A3F47" w:rsidRDefault="002A3F47" w:rsidP="002E08BA">
      <w:pPr>
        <w:jc w:val="both"/>
      </w:pPr>
    </w:p>
    <w:p w:rsidR="00300523" w:rsidRDefault="00300523" w:rsidP="002E08BA">
      <w:pPr>
        <w:jc w:val="both"/>
      </w:pPr>
      <w:r>
        <w:t xml:space="preserve">It </w:t>
      </w:r>
      <w:r w:rsidR="00626DEE">
        <w:t xml:space="preserve">is </w:t>
      </w:r>
      <w:r>
        <w:t xml:space="preserve">thus </w:t>
      </w:r>
      <w:r w:rsidR="007B0F60">
        <w:t>blatantly</w:t>
      </w:r>
      <w:r w:rsidR="00626DEE">
        <w:t xml:space="preserve"> </w:t>
      </w:r>
      <w:r w:rsidR="00392D4E">
        <w:t xml:space="preserve">clear </w:t>
      </w:r>
      <w:r>
        <w:t xml:space="preserve">that it is </w:t>
      </w:r>
      <w:r w:rsidR="00626DEE">
        <w:t>prudent</w:t>
      </w:r>
      <w:r>
        <w:t xml:space="preserve"> to </w:t>
      </w:r>
      <w:r w:rsidR="00626DEE">
        <w:t>re</w:t>
      </w:r>
      <w:r>
        <w:t xml:space="preserve">pay your loan in as short </w:t>
      </w:r>
      <w:r w:rsidR="005D4FC3">
        <w:t xml:space="preserve">a period </w:t>
      </w:r>
      <w:r>
        <w:t xml:space="preserve">as possible. The question is </w:t>
      </w:r>
      <w:r w:rsidR="00626DEE">
        <w:t xml:space="preserve">- </w:t>
      </w:r>
      <w:r>
        <w:t>why wait the full 20 years to pay back your bond?</w:t>
      </w:r>
    </w:p>
    <w:p w:rsidR="006F36CC" w:rsidRDefault="00EA45B6" w:rsidP="002E08BA">
      <w:pPr>
        <w:jc w:val="both"/>
      </w:pPr>
      <w:r>
        <w:lastRenderedPageBreak/>
        <w:t xml:space="preserve">Before we start to look at a shorter period to </w:t>
      </w:r>
      <w:r w:rsidR="005D4FC3">
        <w:t>re</w:t>
      </w:r>
      <w:r>
        <w:t xml:space="preserve">pay your home loan, let us look at what you need to qualify for a home loan. Remember that the amount of the home loan </w:t>
      </w:r>
      <w:r w:rsidR="00626DEE">
        <w:t xml:space="preserve">that you need to borrow </w:t>
      </w:r>
      <w:r>
        <w:t xml:space="preserve">is the first </w:t>
      </w:r>
      <w:r w:rsidR="00626DEE">
        <w:t>bit of information</w:t>
      </w:r>
      <w:r>
        <w:t xml:space="preserve"> that you require</w:t>
      </w:r>
      <w:r w:rsidR="005D4FC3">
        <w:t>,</w:t>
      </w:r>
      <w:r>
        <w:t xml:space="preserve"> as this will determine </w:t>
      </w:r>
      <w:r w:rsidR="005D4FC3">
        <w:t>whether</w:t>
      </w:r>
      <w:r>
        <w:t xml:space="preserve"> you will </w:t>
      </w:r>
      <w:r w:rsidR="005D4FC3">
        <w:t>be granted</w:t>
      </w:r>
      <w:r>
        <w:t xml:space="preserve"> a 100% loan to pay for the property that </w:t>
      </w:r>
      <w:r w:rsidR="00626DEE">
        <w:t>wish to buy</w:t>
      </w:r>
      <w:r>
        <w:t xml:space="preserve">, or only 80% </w:t>
      </w:r>
      <w:r w:rsidR="005D4FC3">
        <w:t>.</w:t>
      </w:r>
      <w:r>
        <w:t xml:space="preserve"> </w:t>
      </w:r>
      <w:r w:rsidR="005D4FC3">
        <w:t xml:space="preserve">If you only qualify for </w:t>
      </w:r>
      <w:r w:rsidR="002E08BA">
        <w:t xml:space="preserve">an </w:t>
      </w:r>
      <w:r w:rsidR="005D4FC3">
        <w:t>80%</w:t>
      </w:r>
      <w:r w:rsidR="002E08BA">
        <w:t xml:space="preserve"> home loan</w:t>
      </w:r>
      <w:r w:rsidR="005D4FC3">
        <w:t xml:space="preserve">, </w:t>
      </w:r>
      <w:r>
        <w:t xml:space="preserve">then you </w:t>
      </w:r>
      <w:r w:rsidR="005D4FC3">
        <w:t xml:space="preserve">will </w:t>
      </w:r>
      <w:r>
        <w:t>need</w:t>
      </w:r>
      <w:r w:rsidR="00626DEE">
        <w:t>, with your own money,</w:t>
      </w:r>
      <w:r>
        <w:t xml:space="preserve"> to contribute the balance </w:t>
      </w:r>
      <w:proofErr w:type="gramStart"/>
      <w:r w:rsidR="005D4FC3">
        <w:t xml:space="preserve">of </w:t>
      </w:r>
      <w:r>
        <w:t xml:space="preserve"> 20</w:t>
      </w:r>
      <w:proofErr w:type="gramEnd"/>
      <w:r>
        <w:t xml:space="preserve">%  to make up the full purchase price. The average deposit required by the banks </w:t>
      </w:r>
      <w:r w:rsidR="006F36CC">
        <w:t xml:space="preserve">at the moment </w:t>
      </w:r>
      <w:r>
        <w:t xml:space="preserve">appears to </w:t>
      </w:r>
      <w:r w:rsidR="006F36CC">
        <w:t xml:space="preserve">be </w:t>
      </w:r>
      <w:r>
        <w:t>15% of the purchase price.</w:t>
      </w:r>
    </w:p>
    <w:p w:rsidR="00EA45B6" w:rsidRDefault="00626DEE" w:rsidP="002E08BA">
      <w:pPr>
        <w:jc w:val="both"/>
      </w:pPr>
      <w:r>
        <w:t xml:space="preserve">There are three basic requirements a bank will consider when granting a home loan. </w:t>
      </w:r>
      <w:r w:rsidR="006601FB">
        <w:t>The first requirement is your “affordability”. Prior to the implementation of the National Credit Act (NCA) in 2007, the lending institutions applied the “30% of income rule”. It meant that if you want</w:t>
      </w:r>
      <w:r w:rsidR="006F36CC">
        <w:t>ed</w:t>
      </w:r>
      <w:r w:rsidR="006601FB">
        <w:t xml:space="preserve"> to raise a home loan of R500 000, you had to earn at least 3 times the amount need</w:t>
      </w:r>
      <w:r w:rsidR="006F36CC">
        <w:t>ed</w:t>
      </w:r>
      <w:r w:rsidR="006601FB">
        <w:t xml:space="preserve"> to </w:t>
      </w:r>
      <w:r w:rsidR="006F36CC">
        <w:t xml:space="preserve">be </w:t>
      </w:r>
      <w:r w:rsidR="006601FB">
        <w:t>pa</w:t>
      </w:r>
      <w:r w:rsidR="006F36CC">
        <w:t>id</w:t>
      </w:r>
      <w:r w:rsidR="006601FB">
        <w:t xml:space="preserve"> back every month. When the NCA was introduced, the lending criteria was supposed to be calculated only on the borrower</w:t>
      </w:r>
      <w:r w:rsidR="006F36CC">
        <w:t>’</w:t>
      </w:r>
      <w:r w:rsidR="006601FB">
        <w:t xml:space="preserve">s actual affordability, that is income less expenses, but we see that </w:t>
      </w:r>
      <w:r w:rsidR="00556CD7">
        <w:t xml:space="preserve">notwithstanding the directive of the NCA, </w:t>
      </w:r>
      <w:r w:rsidR="006601FB">
        <w:t xml:space="preserve">the </w:t>
      </w:r>
      <w:r w:rsidR="00556CD7">
        <w:t>“</w:t>
      </w:r>
      <w:r w:rsidR="006601FB">
        <w:t>30% of income</w:t>
      </w:r>
      <w:r w:rsidR="00556CD7">
        <w:t>”</w:t>
      </w:r>
      <w:r w:rsidR="006601FB">
        <w:t xml:space="preserve"> rule is </w:t>
      </w:r>
      <w:r w:rsidR="00556CD7">
        <w:t>still applied to determine the affordability of a borrower.</w:t>
      </w:r>
    </w:p>
    <w:p w:rsidR="006762C5" w:rsidRDefault="006762C5" w:rsidP="002E08BA">
      <w:pPr>
        <w:jc w:val="both"/>
      </w:pPr>
      <w:r>
        <w:t>The second criteria of bank</w:t>
      </w:r>
      <w:r w:rsidR="006F36CC">
        <w:t>s</w:t>
      </w:r>
      <w:r w:rsidR="00626DEE">
        <w:t>, which</w:t>
      </w:r>
      <w:r>
        <w:t xml:space="preserve"> </w:t>
      </w:r>
      <w:r w:rsidR="00626DEE">
        <w:t>a home buyer often overlooks or neglects</w:t>
      </w:r>
      <w:r w:rsidR="00626DEE" w:rsidDel="00626DEE">
        <w:t xml:space="preserve"> </w:t>
      </w:r>
      <w:r w:rsidR="00C31256">
        <w:t xml:space="preserve">when submitting a </w:t>
      </w:r>
      <w:r w:rsidR="00626DEE">
        <w:t>home loan application,</w:t>
      </w:r>
      <w:r w:rsidR="00D55E25">
        <w:t xml:space="preserve"> </w:t>
      </w:r>
      <w:r w:rsidR="00626DEE">
        <w:t>is</w:t>
      </w:r>
      <w:r>
        <w:t xml:space="preserve"> the “credit profile” of a borrower</w:t>
      </w:r>
      <w:r w:rsidR="00C31256">
        <w:t>, which is a very</w:t>
      </w:r>
      <w:r>
        <w:t xml:space="preserve"> important factor</w:t>
      </w:r>
      <w:r w:rsidR="00C31256">
        <w:t>.</w:t>
      </w:r>
      <w:r>
        <w:t xml:space="preserve">. The credit profile of a client will determine the risk </w:t>
      </w:r>
      <w:r w:rsidR="006F36CC">
        <w:t xml:space="preserve">that </w:t>
      </w:r>
      <w:r>
        <w:t xml:space="preserve">a bank </w:t>
      </w:r>
      <w:r w:rsidR="006F36CC">
        <w:t xml:space="preserve">is </w:t>
      </w:r>
      <w:r>
        <w:t>will</w:t>
      </w:r>
      <w:r w:rsidR="006F36CC">
        <w:t>ing to</w:t>
      </w:r>
      <w:r>
        <w:t xml:space="preserve"> take to lend out money to a client. For obvious reasons, the lower your risk to a bank, the lower your interest rate may be</w:t>
      </w:r>
      <w:r w:rsidR="00C31256">
        <w:t>.</w:t>
      </w:r>
      <w:r w:rsidR="00D55E25">
        <w:t xml:space="preserve"> </w:t>
      </w:r>
      <w:r w:rsidR="00C31256">
        <w:t>T</w:t>
      </w:r>
      <w:r>
        <w:t xml:space="preserve">he reverse is also true – the higher your risk, the higher your interest rate will be. If the bank is of </w:t>
      </w:r>
      <w:r w:rsidR="006F36CC">
        <w:t xml:space="preserve">the </w:t>
      </w:r>
      <w:r>
        <w:t>opinion that your debt exposure, your payment history of past accounts or late or no</w:t>
      </w:r>
      <w:r w:rsidR="00C31256">
        <w:t>n</w:t>
      </w:r>
      <w:r w:rsidR="00D55E25">
        <w:t>-</w:t>
      </w:r>
      <w:r>
        <w:t xml:space="preserve">payment of accounts will be a risk to them lending you money, they may decide to add </w:t>
      </w:r>
      <w:r w:rsidR="00C31256">
        <w:t xml:space="preserve">between </w:t>
      </w:r>
      <w:r>
        <w:t xml:space="preserve">2 </w:t>
      </w:r>
      <w:r w:rsidR="00C31256">
        <w:t>to</w:t>
      </w:r>
      <w:r>
        <w:t xml:space="preserve"> 4</w:t>
      </w:r>
      <w:r w:rsidR="006F36CC">
        <w:t>%</w:t>
      </w:r>
      <w:r>
        <w:t xml:space="preserve"> interest points to the base home loan rate</w:t>
      </w:r>
      <w:r w:rsidR="00C31256">
        <w:t xml:space="preserve"> (</w:t>
      </w:r>
      <w:r w:rsidR="006F36CC">
        <w:t xml:space="preserve"> </w:t>
      </w:r>
      <w:r>
        <w:t>currently 9.</w:t>
      </w:r>
      <w:r w:rsidR="00D020EB">
        <w:t>2</w:t>
      </w:r>
      <w:r>
        <w:t>5%</w:t>
      </w:r>
      <w:r w:rsidR="00C31256">
        <w:t>)</w:t>
      </w:r>
      <w:r w:rsidR="002E6837">
        <w:t xml:space="preserve">. You may think that your first priority is just to get a home loan, </w:t>
      </w:r>
      <w:r w:rsidR="006F36CC">
        <w:t xml:space="preserve">regardless of the </w:t>
      </w:r>
      <w:r w:rsidR="002E6837">
        <w:t xml:space="preserve"> interest rate </w:t>
      </w:r>
      <w:r w:rsidR="006F36CC">
        <w:t>being</w:t>
      </w:r>
      <w:r w:rsidR="002E08BA">
        <w:t xml:space="preserve"> </w:t>
      </w:r>
      <w:r w:rsidR="002E6837">
        <w:t xml:space="preserve">one or two percent above prime, but if you consider that you </w:t>
      </w:r>
      <w:r w:rsidR="00C31256">
        <w:t>may</w:t>
      </w:r>
      <w:r w:rsidR="002E6837">
        <w:t xml:space="preserve"> end up paying this higher interest rate over 20 years, you </w:t>
      </w:r>
      <w:r w:rsidR="00C31256">
        <w:t>will</w:t>
      </w:r>
      <w:r w:rsidR="002E6837">
        <w:t xml:space="preserve"> end up losing thousands of rands </w:t>
      </w:r>
      <w:r w:rsidR="00C31256">
        <w:t xml:space="preserve">due to </w:t>
      </w:r>
      <w:r w:rsidR="002E6837">
        <w:t xml:space="preserve"> a</w:t>
      </w:r>
      <w:r w:rsidR="006F36CC">
        <w:t>n inflated</w:t>
      </w:r>
      <w:r w:rsidR="002E6837">
        <w:t xml:space="preserve"> interest rate.</w:t>
      </w:r>
    </w:p>
    <w:p w:rsidR="00907F28" w:rsidRDefault="002E6837" w:rsidP="002E08BA">
      <w:pPr>
        <w:jc w:val="both"/>
      </w:pPr>
      <w:r>
        <w:t xml:space="preserve">The best advice is to get a copy of your credit profile before you apply for a home loan and investigate all the entries </w:t>
      </w:r>
      <w:r w:rsidR="00C31256">
        <w:t>listed thereon</w:t>
      </w:r>
      <w:r>
        <w:t xml:space="preserve">. </w:t>
      </w:r>
      <w:r w:rsidR="004F571D">
        <w:t xml:space="preserve">Check </w:t>
      </w:r>
      <w:r w:rsidR="002E08BA">
        <w:t xml:space="preserve"> </w:t>
      </w:r>
      <w:r>
        <w:t xml:space="preserve">how many enquiries </w:t>
      </w:r>
      <w:r w:rsidR="004F571D">
        <w:t>have been</w:t>
      </w:r>
      <w:r>
        <w:t xml:space="preserve"> made against your name over the past 2 years</w:t>
      </w:r>
      <w:r w:rsidR="006F36CC">
        <w:t>,</w:t>
      </w:r>
      <w:r>
        <w:t xml:space="preserve"> as excessive enquiries for debt </w:t>
      </w:r>
      <w:r w:rsidR="004F571D">
        <w:t>leads to the assumption</w:t>
      </w:r>
      <w:r>
        <w:t xml:space="preserve"> that you may be shopping around for </w:t>
      </w:r>
      <w:r w:rsidR="006F36CC">
        <w:t>funding</w:t>
      </w:r>
      <w:r>
        <w:t xml:space="preserve">, which </w:t>
      </w:r>
      <w:r w:rsidR="004F571D">
        <w:t>indicates that</w:t>
      </w:r>
      <w:r>
        <w:t xml:space="preserve"> you may </w:t>
      </w:r>
      <w:r w:rsidR="004F571D">
        <w:t xml:space="preserve">be </w:t>
      </w:r>
      <w:r>
        <w:t>rely</w:t>
      </w:r>
      <w:r w:rsidR="004F571D">
        <w:t>ing</w:t>
      </w:r>
      <w:r>
        <w:t xml:space="preserve"> on debt to fund your lifestyle</w:t>
      </w:r>
      <w:r w:rsidR="004F571D">
        <w:t xml:space="preserve"> - </w:t>
      </w:r>
      <w:r>
        <w:t>which again reduce</w:t>
      </w:r>
      <w:r w:rsidR="006F36CC">
        <w:t>s</w:t>
      </w:r>
      <w:r>
        <w:t xml:space="preserve"> your credit score. </w:t>
      </w:r>
    </w:p>
    <w:p w:rsidR="00A07CA9" w:rsidRPr="00907F28" w:rsidRDefault="004F571D" w:rsidP="00907F28">
      <w:pPr>
        <w:ind w:left="720"/>
        <w:jc w:val="both"/>
        <w:rPr>
          <w:i/>
        </w:rPr>
      </w:pPr>
      <w:r>
        <w:rPr>
          <w:i/>
        </w:rPr>
        <w:t>An</w:t>
      </w:r>
      <w:r w:rsidR="002E6837" w:rsidRPr="00907F28">
        <w:rPr>
          <w:i/>
        </w:rPr>
        <w:t xml:space="preserve"> example </w:t>
      </w:r>
      <w:r w:rsidR="006F36CC" w:rsidRPr="00907F28">
        <w:rPr>
          <w:i/>
        </w:rPr>
        <w:t xml:space="preserve">of this </w:t>
      </w:r>
      <w:r>
        <w:rPr>
          <w:i/>
        </w:rPr>
        <w:t xml:space="preserve">scenario, </w:t>
      </w:r>
      <w:r w:rsidR="002E6837" w:rsidRPr="00907F28">
        <w:rPr>
          <w:i/>
        </w:rPr>
        <w:t xml:space="preserve">was a teacher who applied </w:t>
      </w:r>
      <w:r w:rsidRPr="00907F28">
        <w:rPr>
          <w:i/>
        </w:rPr>
        <w:t xml:space="preserve">for a home loan </w:t>
      </w:r>
      <w:r w:rsidR="002E6837" w:rsidRPr="00907F28">
        <w:rPr>
          <w:i/>
        </w:rPr>
        <w:t xml:space="preserve">to </w:t>
      </w:r>
      <w:r w:rsidR="002E08BA" w:rsidRPr="00907F28">
        <w:rPr>
          <w:i/>
        </w:rPr>
        <w:t xml:space="preserve">buy </w:t>
      </w:r>
      <w:r w:rsidR="002E6837" w:rsidRPr="00907F28">
        <w:rPr>
          <w:i/>
        </w:rPr>
        <w:t>five different propert</w:t>
      </w:r>
      <w:r w:rsidR="002E08BA" w:rsidRPr="00907F28">
        <w:rPr>
          <w:i/>
        </w:rPr>
        <w:t xml:space="preserve">ies </w:t>
      </w:r>
      <w:r w:rsidR="002E6837" w:rsidRPr="00907F28">
        <w:rPr>
          <w:i/>
        </w:rPr>
        <w:t>in one year</w:t>
      </w:r>
      <w:r>
        <w:rPr>
          <w:i/>
        </w:rPr>
        <w:t>.</w:t>
      </w:r>
      <w:r w:rsidR="002E08BA" w:rsidRPr="00907F28">
        <w:rPr>
          <w:i/>
        </w:rPr>
        <w:t xml:space="preserve"> </w:t>
      </w:r>
      <w:r>
        <w:rPr>
          <w:i/>
        </w:rPr>
        <w:t>O</w:t>
      </w:r>
      <w:r w:rsidR="002E08BA" w:rsidRPr="00907F28">
        <w:rPr>
          <w:i/>
        </w:rPr>
        <w:t>nce a home loan was declined, she started looking for another property a few months later</w:t>
      </w:r>
      <w:r w:rsidR="002E6837" w:rsidRPr="00907F28">
        <w:rPr>
          <w:i/>
        </w:rPr>
        <w:t xml:space="preserve">. </w:t>
      </w:r>
      <w:r w:rsidR="002E08BA" w:rsidRPr="00907F28">
        <w:rPr>
          <w:i/>
        </w:rPr>
        <w:t xml:space="preserve">Each application was unsuccessful. </w:t>
      </w:r>
      <w:r w:rsidR="002E6837" w:rsidRPr="00907F28">
        <w:rPr>
          <w:i/>
        </w:rPr>
        <w:t xml:space="preserve">With each application the mortgage originator </w:t>
      </w:r>
      <w:r w:rsidR="00C63BD1" w:rsidRPr="00907F28">
        <w:rPr>
          <w:i/>
        </w:rPr>
        <w:t>submitted</w:t>
      </w:r>
      <w:r w:rsidR="002E6837" w:rsidRPr="00907F28">
        <w:rPr>
          <w:i/>
        </w:rPr>
        <w:t xml:space="preserve"> her home loan application to all fo</w:t>
      </w:r>
      <w:r w:rsidR="00C63BD1" w:rsidRPr="00907F28">
        <w:rPr>
          <w:i/>
        </w:rPr>
        <w:t>u</w:t>
      </w:r>
      <w:r w:rsidR="002E6837" w:rsidRPr="00907F28">
        <w:rPr>
          <w:i/>
        </w:rPr>
        <w:t xml:space="preserve">r banks and each time each bank declined her home loan application. </w:t>
      </w:r>
      <w:r w:rsidR="00C63BD1" w:rsidRPr="00907F28">
        <w:rPr>
          <w:i/>
        </w:rPr>
        <w:t xml:space="preserve"> No</w:t>
      </w:r>
      <w:r>
        <w:rPr>
          <w:i/>
        </w:rPr>
        <w:t>-one</w:t>
      </w:r>
      <w:r w:rsidR="00C63BD1" w:rsidRPr="00907F28">
        <w:rPr>
          <w:i/>
        </w:rPr>
        <w:t xml:space="preserve"> ever assisted her </w:t>
      </w:r>
      <w:r w:rsidR="006F36CC" w:rsidRPr="00907F28">
        <w:rPr>
          <w:i/>
        </w:rPr>
        <w:t>in</w:t>
      </w:r>
      <w:r w:rsidR="00C63BD1" w:rsidRPr="00907F28">
        <w:rPr>
          <w:i/>
        </w:rPr>
        <w:t xml:space="preserve"> investigat</w:t>
      </w:r>
      <w:r w:rsidR="006F36CC" w:rsidRPr="00907F28">
        <w:rPr>
          <w:i/>
        </w:rPr>
        <w:t>ing</w:t>
      </w:r>
      <w:r w:rsidR="00C63BD1" w:rsidRPr="00907F28">
        <w:rPr>
          <w:i/>
        </w:rPr>
        <w:t xml:space="preserve"> why the loan was declined and </w:t>
      </w:r>
      <w:r w:rsidR="006F36CC" w:rsidRPr="00907F28">
        <w:rPr>
          <w:i/>
        </w:rPr>
        <w:t xml:space="preserve">as such, </w:t>
      </w:r>
      <w:r w:rsidR="00C63BD1" w:rsidRPr="00907F28">
        <w:rPr>
          <w:i/>
        </w:rPr>
        <w:t xml:space="preserve">she re-applied a few months </w:t>
      </w:r>
      <w:r w:rsidR="006F36CC" w:rsidRPr="00907F28">
        <w:rPr>
          <w:i/>
        </w:rPr>
        <w:t>later</w:t>
      </w:r>
      <w:r w:rsidR="00C63BD1" w:rsidRPr="00907F28">
        <w:rPr>
          <w:i/>
        </w:rPr>
        <w:t xml:space="preserve"> to buy a property from another seller. After one year, she had 5 x 4 credit application </w:t>
      </w:r>
      <w:r w:rsidR="00C21D03" w:rsidRPr="00907F28">
        <w:rPr>
          <w:i/>
        </w:rPr>
        <w:t xml:space="preserve">enquiries on her credit profile. The 6th time </w:t>
      </w:r>
      <w:r w:rsidR="006F36CC" w:rsidRPr="00907F28">
        <w:rPr>
          <w:i/>
        </w:rPr>
        <w:t xml:space="preserve">that </w:t>
      </w:r>
      <w:r w:rsidR="00C21D03" w:rsidRPr="00907F28">
        <w:rPr>
          <w:i/>
        </w:rPr>
        <w:t xml:space="preserve">she applied </w:t>
      </w:r>
      <w:r w:rsidR="006F36CC" w:rsidRPr="00907F28">
        <w:rPr>
          <w:i/>
        </w:rPr>
        <w:t xml:space="preserve">for </w:t>
      </w:r>
      <w:r w:rsidR="00C21D03" w:rsidRPr="00907F28">
        <w:rPr>
          <w:i/>
        </w:rPr>
        <w:t xml:space="preserve">her home loan </w:t>
      </w:r>
      <w:r w:rsidR="006F36CC" w:rsidRPr="00907F28">
        <w:rPr>
          <w:i/>
        </w:rPr>
        <w:t xml:space="preserve">it </w:t>
      </w:r>
      <w:r w:rsidR="00C21D03" w:rsidRPr="00907F28">
        <w:rPr>
          <w:i/>
        </w:rPr>
        <w:t>was approved</w:t>
      </w:r>
      <w:r>
        <w:rPr>
          <w:i/>
        </w:rPr>
        <w:t>,</w:t>
      </w:r>
      <w:r w:rsidR="00C21D03" w:rsidRPr="00907F28">
        <w:rPr>
          <w:i/>
        </w:rPr>
        <w:t xml:space="preserve"> as it came to light that the previous 5 applications were declined </w:t>
      </w:r>
      <w:r w:rsidR="006F36CC" w:rsidRPr="00907F28">
        <w:rPr>
          <w:i/>
        </w:rPr>
        <w:t xml:space="preserve">due to the fact that </w:t>
      </w:r>
      <w:r w:rsidR="00C21D03" w:rsidRPr="00907F28">
        <w:rPr>
          <w:i/>
        </w:rPr>
        <w:t xml:space="preserve">during such applications she was not permanently employed with the </w:t>
      </w:r>
      <w:r w:rsidR="002E08BA" w:rsidRPr="00907F28">
        <w:rPr>
          <w:i/>
        </w:rPr>
        <w:t>D</w:t>
      </w:r>
      <w:r w:rsidR="00C21D03" w:rsidRPr="00907F28">
        <w:rPr>
          <w:i/>
        </w:rPr>
        <w:t xml:space="preserve">epartment of Education. Once she had her permanent employment confirmed, the loan was granted. The problem however was that due to all the </w:t>
      </w:r>
      <w:r w:rsidR="00C21D03" w:rsidRPr="00907F28">
        <w:rPr>
          <w:i/>
        </w:rPr>
        <w:lastRenderedPageBreak/>
        <w:t xml:space="preserve">past credit enquiries against her name, the bank </w:t>
      </w:r>
      <w:r w:rsidR="003B5C1F" w:rsidRPr="00907F28">
        <w:rPr>
          <w:i/>
        </w:rPr>
        <w:t xml:space="preserve">regarded her as a </w:t>
      </w:r>
      <w:r w:rsidR="002E08BA" w:rsidRPr="00907F28">
        <w:rPr>
          <w:i/>
        </w:rPr>
        <w:t xml:space="preserve">high </w:t>
      </w:r>
      <w:r w:rsidR="003B5C1F" w:rsidRPr="00907F28">
        <w:rPr>
          <w:i/>
        </w:rPr>
        <w:t xml:space="preserve">risk and </w:t>
      </w:r>
      <w:r w:rsidR="00C21D03" w:rsidRPr="00907F28">
        <w:rPr>
          <w:i/>
        </w:rPr>
        <w:t xml:space="preserve">added 4 interest points to </w:t>
      </w:r>
      <w:r w:rsidR="003B5C1F" w:rsidRPr="00907F28">
        <w:rPr>
          <w:i/>
        </w:rPr>
        <w:t>the prime lending rate. The result was that the higher interest rate made the repayment of the home loan to</w:t>
      </w:r>
      <w:r w:rsidR="006F36CC" w:rsidRPr="00907F28">
        <w:rPr>
          <w:i/>
        </w:rPr>
        <w:t>o</w:t>
      </w:r>
      <w:r w:rsidR="003B5C1F" w:rsidRPr="00907F28">
        <w:rPr>
          <w:i/>
        </w:rPr>
        <w:t xml:space="preserve"> high and she </w:t>
      </w:r>
      <w:r>
        <w:rPr>
          <w:i/>
        </w:rPr>
        <w:t xml:space="preserve">herself </w:t>
      </w:r>
      <w:r w:rsidR="003B5C1F" w:rsidRPr="00907F28">
        <w:rPr>
          <w:i/>
        </w:rPr>
        <w:t>had to decline the home loan.</w:t>
      </w:r>
      <w:r w:rsidR="00736C6D" w:rsidRPr="00907F28">
        <w:rPr>
          <w:i/>
        </w:rPr>
        <w:t xml:space="preserve"> </w:t>
      </w:r>
    </w:p>
    <w:p w:rsidR="002E6837" w:rsidRDefault="00A07CA9" w:rsidP="002E08BA">
      <w:pPr>
        <w:jc w:val="both"/>
      </w:pPr>
      <w:r>
        <w:t xml:space="preserve">A </w:t>
      </w:r>
      <w:r w:rsidR="00D55E25">
        <w:t xml:space="preserve">stronger </w:t>
      </w:r>
      <w:r>
        <w:t xml:space="preserve">credit profile may assist you </w:t>
      </w:r>
      <w:r w:rsidR="004F571D">
        <w:t>in</w:t>
      </w:r>
      <w:r>
        <w:t xml:space="preserve"> negotiat</w:t>
      </w:r>
      <w:r w:rsidR="004F571D">
        <w:t>ing</w:t>
      </w:r>
      <w:r>
        <w:t xml:space="preserve"> a lower interest rate. </w:t>
      </w:r>
      <w:r w:rsidR="00736C6D">
        <w:t>It is thus worth your effort</w:t>
      </w:r>
      <w:r w:rsidR="00195B88">
        <w:t>s</w:t>
      </w:r>
      <w:r w:rsidR="00736C6D">
        <w:t xml:space="preserve"> </w:t>
      </w:r>
      <w:r w:rsidR="00195B88">
        <w:t>in</w:t>
      </w:r>
      <w:r w:rsidR="00736C6D">
        <w:t xml:space="preserve"> mak</w:t>
      </w:r>
      <w:r w:rsidR="00195B88">
        <w:t>ing</w:t>
      </w:r>
      <w:r w:rsidR="00736C6D">
        <w:t xml:space="preserve"> sure that your credit profile is strong and healthy before you apply for a home loan</w:t>
      </w:r>
      <w:r w:rsidR="004F571D">
        <w:t>.</w:t>
      </w:r>
      <w:r w:rsidR="00736C6D">
        <w:t xml:space="preserve"> </w:t>
      </w:r>
      <w:r w:rsidR="004F571D">
        <w:t xml:space="preserve">This will enable </w:t>
      </w:r>
      <w:r w:rsidR="00736C6D">
        <w:t xml:space="preserve">you </w:t>
      </w:r>
      <w:r w:rsidR="004F571D">
        <w:t>to</w:t>
      </w:r>
      <w:r w:rsidR="00736C6D">
        <w:t xml:space="preserve"> use the extra money that you would have paid</w:t>
      </w:r>
      <w:r w:rsidR="004F571D">
        <w:t xml:space="preserve"> as an interest repayment</w:t>
      </w:r>
      <w:r w:rsidR="00736C6D">
        <w:t xml:space="preserve">, to </w:t>
      </w:r>
      <w:r w:rsidR="004F571D">
        <w:t xml:space="preserve">rather </w:t>
      </w:r>
      <w:r w:rsidR="00736C6D">
        <w:t xml:space="preserve">pay into your bond </w:t>
      </w:r>
      <w:r w:rsidR="004F571D">
        <w:t xml:space="preserve">each month as an extra payment, enabling you </w:t>
      </w:r>
      <w:r w:rsidR="00195B88">
        <w:t>to</w:t>
      </w:r>
      <w:r w:rsidR="00736C6D">
        <w:t xml:space="preserve"> pay off your bond </w:t>
      </w:r>
      <w:r w:rsidR="004F571D">
        <w:t xml:space="preserve">much </w:t>
      </w:r>
      <w:r w:rsidR="00736C6D">
        <w:t>faster.</w:t>
      </w:r>
    </w:p>
    <w:p w:rsidR="008855F0" w:rsidRDefault="008855F0" w:rsidP="002E08BA">
      <w:pPr>
        <w:jc w:val="both"/>
      </w:pPr>
      <w:r>
        <w:t>If you have a deposit available when you buy your own home, this deposit will lower the amount which the bank must lend to you and again th</w:t>
      </w:r>
      <w:r w:rsidR="00195B88">
        <w:t>is</w:t>
      </w:r>
      <w:r>
        <w:t xml:space="preserve"> reduces the risk to the bank. The lower the risk to the bank, the lower your interest rate ought to be. It thus makes good sense to save towards a deposit before you go out</w:t>
      </w:r>
      <w:r w:rsidR="001244BC">
        <w:t xml:space="preserve"> to buy your property</w:t>
      </w:r>
      <w:r w:rsidR="00195B88">
        <w:t>,</w:t>
      </w:r>
      <w:r w:rsidR="001244BC">
        <w:t xml:space="preserve"> as it improves your negotiation power and can reduce </w:t>
      </w:r>
      <w:r w:rsidR="0050346D">
        <w:t xml:space="preserve">not only </w:t>
      </w:r>
      <w:r w:rsidR="001244BC">
        <w:t xml:space="preserve">your risk to the bank </w:t>
      </w:r>
      <w:r w:rsidR="0050346D">
        <w:t xml:space="preserve">but also </w:t>
      </w:r>
      <w:r w:rsidR="001244BC">
        <w:t xml:space="preserve"> your</w:t>
      </w:r>
      <w:r w:rsidR="00195B88">
        <w:t xml:space="preserve"> subsequent</w:t>
      </w:r>
      <w:r w:rsidR="001244BC">
        <w:t xml:space="preserve"> interest rate.</w:t>
      </w:r>
    </w:p>
    <w:p w:rsidR="006762C5" w:rsidRDefault="002A3F47" w:rsidP="002E08BA">
      <w:pPr>
        <w:jc w:val="both"/>
      </w:pPr>
      <w:r>
        <w:t xml:space="preserve">Home owners will soon see the </w:t>
      </w:r>
      <w:r w:rsidR="0099654A">
        <w:t>advantage to negotiat</w:t>
      </w:r>
      <w:r w:rsidR="00C767EB">
        <w:t>ing</w:t>
      </w:r>
      <w:r w:rsidR="0099654A">
        <w:t xml:space="preserve"> the best possible interest rate and if your affordability </w:t>
      </w:r>
      <w:r w:rsidR="00195B88">
        <w:t>(</w:t>
      </w:r>
      <w:r w:rsidR="0099654A">
        <w:t>mean</w:t>
      </w:r>
      <w:r w:rsidR="00195B88">
        <w:t>ing</w:t>
      </w:r>
      <w:r w:rsidR="0099654A">
        <w:t xml:space="preserve"> your cash flow</w:t>
      </w:r>
      <w:r w:rsidR="00A07CA9">
        <w:t>)</w:t>
      </w:r>
      <w:r w:rsidR="0099654A">
        <w:t xml:space="preserve"> allows it, start pay</w:t>
      </w:r>
      <w:r w:rsidR="00C767EB">
        <w:t>ing</w:t>
      </w:r>
      <w:r w:rsidR="0099654A">
        <w:t xml:space="preserve"> off your bond faster by </w:t>
      </w:r>
      <w:r w:rsidR="00357AC6">
        <w:t xml:space="preserve">either </w:t>
      </w:r>
      <w:r w:rsidR="0099654A">
        <w:t>paying in an extra amount  every month</w:t>
      </w:r>
      <w:r w:rsidR="00195B88">
        <w:t>,</w:t>
      </w:r>
      <w:r w:rsidR="0099654A">
        <w:t xml:space="preserve"> or d</w:t>
      </w:r>
      <w:r w:rsidR="00357AC6">
        <w:t>eposit</w:t>
      </w:r>
      <w:r w:rsidR="0099654A">
        <w:t xml:space="preserve"> occasional once-</w:t>
      </w:r>
      <w:r>
        <w:t>off payments into your bond</w:t>
      </w:r>
      <w:r w:rsidR="00357AC6">
        <w:t>. Every bit helps,</w:t>
      </w:r>
      <w:r>
        <w:t xml:space="preserve"> </w:t>
      </w:r>
      <w:r w:rsidR="00357AC6">
        <w:t>advises</w:t>
      </w:r>
      <w:r>
        <w:t xml:space="preserve"> Meyer.</w:t>
      </w:r>
    </w:p>
    <w:p w:rsidR="004F2B10" w:rsidRPr="004F2B10" w:rsidRDefault="004F2B10" w:rsidP="002E08BA">
      <w:pPr>
        <w:jc w:val="both"/>
        <w:rPr>
          <w:b/>
        </w:rPr>
      </w:pPr>
      <w:r w:rsidRPr="004F2B10">
        <w:rPr>
          <w:b/>
        </w:rPr>
        <w:t>INCREASE YOUR PAYMENT PER MONTH AND SAVE</w:t>
      </w:r>
    </w:p>
    <w:p w:rsidR="0099654A" w:rsidRDefault="0099654A" w:rsidP="002E08BA">
      <w:pPr>
        <w:jc w:val="both"/>
      </w:pPr>
      <w:r>
        <w:t>When you buy a car</w:t>
      </w:r>
      <w:r w:rsidR="00195B88">
        <w:t xml:space="preserve"> on credit,</w:t>
      </w:r>
      <w:r>
        <w:t xml:space="preserve"> the repayments are usually structured over a 60 month </w:t>
      </w:r>
      <w:r w:rsidR="00195B88">
        <w:t>(</w:t>
      </w:r>
      <w:r>
        <w:t>5 year</w:t>
      </w:r>
      <w:r w:rsidR="00195B88">
        <w:t>)</w:t>
      </w:r>
      <w:r>
        <w:t xml:space="preserve"> repayment period. A car buyer will thus easily </w:t>
      </w:r>
      <w:r w:rsidR="00195B88">
        <w:t xml:space="preserve">repay the credit </w:t>
      </w:r>
      <w:r w:rsidR="006D1E90">
        <w:t>o</w:t>
      </w:r>
      <w:r w:rsidR="00195B88">
        <w:t>f</w:t>
      </w:r>
      <w:r>
        <w:t xml:space="preserve"> a R300 000 car bought over 5 years, but </w:t>
      </w:r>
      <w:r w:rsidR="006D1E90">
        <w:t xml:space="preserve">it </w:t>
      </w:r>
      <w:r w:rsidR="00195B88">
        <w:t xml:space="preserve">will </w:t>
      </w:r>
      <w:r>
        <w:t xml:space="preserve">take 20 years to pay off a home loan of R500 000.00. </w:t>
      </w:r>
      <w:r w:rsidR="00A07CA9">
        <w:t>Why not apply a similar reduced repayment structure for a home loan?</w:t>
      </w:r>
    </w:p>
    <w:p w:rsidR="0099654A" w:rsidRDefault="0099654A" w:rsidP="002E08BA">
      <w:pPr>
        <w:jc w:val="both"/>
      </w:pPr>
      <w:r>
        <w:t xml:space="preserve">Paying extra money into your bond every month reduces the bond term and </w:t>
      </w:r>
      <w:r w:rsidR="006D1E90">
        <w:t xml:space="preserve">similarly, </w:t>
      </w:r>
      <w:r>
        <w:t xml:space="preserve">if you shorten your bond term, you again save thousands of rands over the term.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7448EF" w:rsidTr="00863F7F">
        <w:tc>
          <w:tcPr>
            <w:tcW w:w="9242" w:type="dxa"/>
            <w:gridSpan w:val="5"/>
          </w:tcPr>
          <w:p w:rsidR="007448EF" w:rsidRPr="0091319E" w:rsidRDefault="007448EF" w:rsidP="002E08BA">
            <w:pPr>
              <w:jc w:val="both"/>
              <w:rPr>
                <w:b/>
              </w:rPr>
            </w:pPr>
            <w:r w:rsidRPr="0091319E">
              <w:rPr>
                <w:b/>
              </w:rPr>
              <w:t>Home loan R1 million x 20 years</w:t>
            </w:r>
            <w:r w:rsidR="000815F7" w:rsidRPr="0091319E">
              <w:rPr>
                <w:b/>
              </w:rPr>
              <w:t xml:space="preserve"> x 9.25 %</w:t>
            </w:r>
          </w:p>
        </w:tc>
      </w:tr>
      <w:tr w:rsidR="0091319E" w:rsidTr="000E4010">
        <w:tc>
          <w:tcPr>
            <w:tcW w:w="9242" w:type="dxa"/>
            <w:gridSpan w:val="5"/>
          </w:tcPr>
          <w:p w:rsidR="0091319E" w:rsidRDefault="0091319E" w:rsidP="002E08BA">
            <w:pPr>
              <w:jc w:val="both"/>
            </w:pPr>
          </w:p>
        </w:tc>
      </w:tr>
      <w:tr w:rsidR="000815F7" w:rsidTr="00AB0869">
        <w:tc>
          <w:tcPr>
            <w:tcW w:w="1848" w:type="dxa"/>
          </w:tcPr>
          <w:p w:rsidR="000815F7" w:rsidRDefault="000815F7" w:rsidP="002E08BA">
            <w:pPr>
              <w:jc w:val="both"/>
            </w:pPr>
            <w:r>
              <w:t>Monthly payment</w:t>
            </w:r>
          </w:p>
        </w:tc>
        <w:tc>
          <w:tcPr>
            <w:tcW w:w="1848" w:type="dxa"/>
          </w:tcPr>
          <w:p w:rsidR="000815F7" w:rsidRDefault="000815F7" w:rsidP="002E08BA">
            <w:pPr>
              <w:jc w:val="both"/>
            </w:pPr>
            <w:r>
              <w:t xml:space="preserve">R9 158 </w:t>
            </w:r>
            <w:r w:rsidR="00F422FA">
              <w:t xml:space="preserve">  </w:t>
            </w:r>
            <w:r>
              <w:t>pm</w:t>
            </w:r>
          </w:p>
        </w:tc>
        <w:tc>
          <w:tcPr>
            <w:tcW w:w="1848" w:type="dxa"/>
          </w:tcPr>
          <w:p w:rsidR="000815F7" w:rsidRDefault="000815F7" w:rsidP="00140DCF">
            <w:pPr>
              <w:jc w:val="both"/>
            </w:pPr>
            <w:r>
              <w:t>Interest paid over 20 years</w:t>
            </w:r>
          </w:p>
        </w:tc>
        <w:tc>
          <w:tcPr>
            <w:tcW w:w="1849" w:type="dxa"/>
          </w:tcPr>
          <w:p w:rsidR="000815F7" w:rsidRDefault="000815F7" w:rsidP="002E08BA">
            <w:pPr>
              <w:jc w:val="both"/>
            </w:pPr>
            <w:r>
              <w:t>R1 198 000</w:t>
            </w:r>
          </w:p>
        </w:tc>
        <w:tc>
          <w:tcPr>
            <w:tcW w:w="1849" w:type="dxa"/>
          </w:tcPr>
          <w:p w:rsidR="000815F7" w:rsidRDefault="000815F7" w:rsidP="002E08BA">
            <w:pPr>
              <w:jc w:val="both"/>
            </w:pPr>
          </w:p>
        </w:tc>
      </w:tr>
      <w:tr w:rsidR="000815F7" w:rsidTr="00AB0869">
        <w:tc>
          <w:tcPr>
            <w:tcW w:w="1848" w:type="dxa"/>
          </w:tcPr>
          <w:p w:rsidR="000815F7" w:rsidRDefault="000815F7" w:rsidP="002E08BA">
            <w:pPr>
              <w:jc w:val="both"/>
            </w:pPr>
            <w:r>
              <w:t>add R500 per month more</w:t>
            </w:r>
          </w:p>
        </w:tc>
        <w:tc>
          <w:tcPr>
            <w:tcW w:w="1848" w:type="dxa"/>
          </w:tcPr>
          <w:p w:rsidR="000815F7" w:rsidRDefault="000815F7" w:rsidP="002E08BA">
            <w:pPr>
              <w:jc w:val="both"/>
            </w:pPr>
            <w:r>
              <w:t xml:space="preserve">R9 658 </w:t>
            </w:r>
            <w:r w:rsidR="00F422FA">
              <w:t xml:space="preserve">  </w:t>
            </w:r>
            <w:r>
              <w:t>pm</w:t>
            </w:r>
          </w:p>
        </w:tc>
        <w:tc>
          <w:tcPr>
            <w:tcW w:w="1848" w:type="dxa"/>
          </w:tcPr>
          <w:p w:rsidR="000815F7" w:rsidRDefault="000815F7" w:rsidP="000815F7">
            <w:pPr>
              <w:jc w:val="both"/>
            </w:pPr>
            <w:r>
              <w:t>Interest paid over 17.5 years</w:t>
            </w:r>
          </w:p>
        </w:tc>
        <w:tc>
          <w:tcPr>
            <w:tcW w:w="1849" w:type="dxa"/>
          </w:tcPr>
          <w:p w:rsidR="000815F7" w:rsidRDefault="000815F7" w:rsidP="002E08BA">
            <w:pPr>
              <w:jc w:val="both"/>
            </w:pPr>
            <w:r>
              <w:t xml:space="preserve">R </w:t>
            </w:r>
            <w:r w:rsidR="00FE7328">
              <w:t>1 012 368</w:t>
            </w:r>
          </w:p>
        </w:tc>
        <w:tc>
          <w:tcPr>
            <w:tcW w:w="1849" w:type="dxa"/>
          </w:tcPr>
          <w:p w:rsidR="000815F7" w:rsidRDefault="000815F7" w:rsidP="00FE7328">
            <w:pPr>
              <w:jc w:val="both"/>
            </w:pPr>
            <w:r>
              <w:t>R</w:t>
            </w:r>
            <w:r w:rsidR="00FE7328">
              <w:t>185 711</w:t>
            </w:r>
            <w:r>
              <w:t xml:space="preserve"> saved </w:t>
            </w:r>
            <w:r w:rsidR="00FE7328">
              <w:t xml:space="preserve">&amp; </w:t>
            </w:r>
            <w:r>
              <w:t xml:space="preserve"> 2 years 7 months</w:t>
            </w:r>
          </w:p>
        </w:tc>
      </w:tr>
      <w:tr w:rsidR="000815F7" w:rsidTr="00AB0869">
        <w:tc>
          <w:tcPr>
            <w:tcW w:w="1848" w:type="dxa"/>
          </w:tcPr>
          <w:p w:rsidR="000815F7" w:rsidRDefault="000815F7" w:rsidP="002E08BA">
            <w:pPr>
              <w:jc w:val="both"/>
            </w:pPr>
            <w:r>
              <w:t>Add R 1</w:t>
            </w:r>
            <w:r w:rsidR="00F422FA">
              <w:t xml:space="preserve"> </w:t>
            </w:r>
            <w:r>
              <w:t>000 per month more</w:t>
            </w:r>
          </w:p>
        </w:tc>
        <w:tc>
          <w:tcPr>
            <w:tcW w:w="1848" w:type="dxa"/>
          </w:tcPr>
          <w:p w:rsidR="000815F7" w:rsidRDefault="000815F7" w:rsidP="00F422FA">
            <w:pPr>
              <w:jc w:val="both"/>
            </w:pPr>
            <w:r>
              <w:t>R10</w:t>
            </w:r>
            <w:r w:rsidR="00F422FA">
              <w:t> </w:t>
            </w:r>
            <w:r>
              <w:t>158</w:t>
            </w:r>
            <w:r w:rsidR="00F422FA">
              <w:t xml:space="preserve"> pm</w:t>
            </w:r>
          </w:p>
        </w:tc>
        <w:tc>
          <w:tcPr>
            <w:tcW w:w="1848" w:type="dxa"/>
          </w:tcPr>
          <w:p w:rsidR="000815F7" w:rsidRDefault="000815F7" w:rsidP="002E08BA">
            <w:pPr>
              <w:jc w:val="both"/>
            </w:pPr>
            <w:r>
              <w:t>Interest paid over 15.6 years</w:t>
            </w:r>
          </w:p>
        </w:tc>
        <w:tc>
          <w:tcPr>
            <w:tcW w:w="1849" w:type="dxa"/>
          </w:tcPr>
          <w:p w:rsidR="000815F7" w:rsidRDefault="000815F7" w:rsidP="002E08BA">
            <w:pPr>
              <w:jc w:val="both"/>
            </w:pPr>
            <w:r>
              <w:t>R 881 382</w:t>
            </w:r>
          </w:p>
        </w:tc>
        <w:tc>
          <w:tcPr>
            <w:tcW w:w="1849" w:type="dxa"/>
          </w:tcPr>
          <w:p w:rsidR="000815F7" w:rsidRDefault="000815F7" w:rsidP="00FE7328">
            <w:pPr>
              <w:jc w:val="both"/>
            </w:pPr>
            <w:r>
              <w:t xml:space="preserve">R316 697 saved </w:t>
            </w:r>
            <w:r w:rsidR="00FE7328">
              <w:t xml:space="preserve">&amp; </w:t>
            </w:r>
            <w:r>
              <w:t>4 years 6 months</w:t>
            </w:r>
          </w:p>
        </w:tc>
      </w:tr>
    </w:tbl>
    <w:p w:rsidR="002A3F47" w:rsidRDefault="002A3F47" w:rsidP="00242DFC">
      <w:pPr>
        <w:pBdr>
          <w:top w:val="single" w:sz="6" w:space="1" w:color="auto"/>
        </w:pBdr>
        <w:spacing w:line="240" w:lineRule="auto"/>
        <w:rPr>
          <w:rFonts w:ascii="Arial" w:eastAsia="Times New Roman" w:hAnsi="Arial" w:cs="Arial"/>
          <w:sz w:val="16"/>
          <w:szCs w:val="16"/>
          <w:lang w:eastAsia="en-ZA"/>
        </w:rPr>
      </w:pPr>
    </w:p>
    <w:p w:rsidR="002A3F47" w:rsidRDefault="002A3F47">
      <w:pPr>
        <w:rPr>
          <w:rFonts w:ascii="Arial" w:eastAsia="Times New Roman" w:hAnsi="Arial" w:cs="Arial"/>
          <w:sz w:val="16"/>
          <w:szCs w:val="16"/>
          <w:lang w:eastAsia="en-ZA"/>
        </w:rPr>
      </w:pPr>
      <w:r>
        <w:rPr>
          <w:rFonts w:ascii="Arial" w:eastAsia="Times New Roman" w:hAnsi="Arial" w:cs="Arial"/>
          <w:sz w:val="16"/>
          <w:szCs w:val="16"/>
          <w:lang w:eastAsia="en-ZA"/>
        </w:rPr>
        <w:br w:type="page"/>
      </w:r>
    </w:p>
    <w:p w:rsidR="00A07CA9" w:rsidRDefault="00A07CA9" w:rsidP="00242DFC">
      <w:pPr>
        <w:pBdr>
          <w:top w:val="single" w:sz="6" w:space="1" w:color="auto"/>
        </w:pBdr>
        <w:spacing w:line="240" w:lineRule="auto"/>
        <w:rPr>
          <w:rFonts w:ascii="Arial" w:eastAsia="Times New Roman" w:hAnsi="Arial" w:cs="Arial"/>
          <w:sz w:val="16"/>
          <w:szCs w:val="16"/>
          <w:lang w:eastAsia="en-ZA"/>
        </w:rPr>
      </w:pPr>
    </w:p>
    <w:p w:rsidR="00242DFC" w:rsidRPr="002E08BA" w:rsidRDefault="0091319E" w:rsidP="002E08BA">
      <w:r>
        <w:t>ONCE-OFF EXTRA PAYMENT</w:t>
      </w:r>
    </w:p>
    <w:p w:rsidR="0091319E" w:rsidRDefault="0091319E" w:rsidP="002A3F47">
      <w:r>
        <w:t>Rather than going on a spending spree with a bonus or unexpected windfall, consider pay</w:t>
      </w:r>
      <w:r w:rsidR="006D1E90">
        <w:t>ing</w:t>
      </w:r>
      <w:r>
        <w:t xml:space="preserve"> that money into your bond </w:t>
      </w:r>
      <w:r w:rsidR="006D1E90">
        <w:t>to</w:t>
      </w:r>
      <w:r>
        <w:t xml:space="preserve"> save thousands says Meyer.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91319E" w:rsidTr="00140DCF">
        <w:tc>
          <w:tcPr>
            <w:tcW w:w="9242" w:type="dxa"/>
            <w:gridSpan w:val="5"/>
          </w:tcPr>
          <w:p w:rsidR="0091319E" w:rsidRPr="0091319E" w:rsidRDefault="0091319E" w:rsidP="00140DCF">
            <w:pPr>
              <w:jc w:val="both"/>
              <w:rPr>
                <w:b/>
              </w:rPr>
            </w:pPr>
            <w:r w:rsidRPr="0091319E">
              <w:rPr>
                <w:b/>
              </w:rPr>
              <w:t>Home loan R1 million x 20 years x 9.25 %</w:t>
            </w:r>
          </w:p>
        </w:tc>
      </w:tr>
      <w:tr w:rsidR="0091319E" w:rsidTr="00140DCF">
        <w:tc>
          <w:tcPr>
            <w:tcW w:w="9242" w:type="dxa"/>
            <w:gridSpan w:val="5"/>
          </w:tcPr>
          <w:p w:rsidR="0091319E" w:rsidRPr="0091319E" w:rsidRDefault="0091319E" w:rsidP="00140DCF">
            <w:pPr>
              <w:jc w:val="both"/>
              <w:rPr>
                <w:b/>
              </w:rPr>
            </w:pPr>
            <w:r w:rsidRPr="0091319E">
              <w:rPr>
                <w:b/>
              </w:rPr>
              <w:t>No lump sum payment</w:t>
            </w:r>
          </w:p>
        </w:tc>
      </w:tr>
      <w:tr w:rsidR="0091319E" w:rsidTr="00140DCF">
        <w:tc>
          <w:tcPr>
            <w:tcW w:w="1848" w:type="dxa"/>
          </w:tcPr>
          <w:p w:rsidR="0091319E" w:rsidRDefault="0091319E" w:rsidP="00140DCF">
            <w:pPr>
              <w:jc w:val="both"/>
            </w:pPr>
            <w:r>
              <w:t>Monthly payment</w:t>
            </w:r>
          </w:p>
        </w:tc>
        <w:tc>
          <w:tcPr>
            <w:tcW w:w="1848" w:type="dxa"/>
          </w:tcPr>
          <w:p w:rsidR="0091319E" w:rsidRDefault="0091319E" w:rsidP="00140DCF">
            <w:pPr>
              <w:jc w:val="both"/>
            </w:pPr>
            <w:r>
              <w:t>R9 158   pm</w:t>
            </w:r>
          </w:p>
        </w:tc>
        <w:tc>
          <w:tcPr>
            <w:tcW w:w="1848" w:type="dxa"/>
          </w:tcPr>
          <w:p w:rsidR="0091319E" w:rsidRDefault="0091319E" w:rsidP="00140DCF">
            <w:pPr>
              <w:jc w:val="both"/>
            </w:pPr>
            <w:r>
              <w:t>Interest paid over 20 years</w:t>
            </w:r>
          </w:p>
        </w:tc>
        <w:tc>
          <w:tcPr>
            <w:tcW w:w="1849" w:type="dxa"/>
          </w:tcPr>
          <w:p w:rsidR="0091319E" w:rsidRDefault="0091319E" w:rsidP="00140DCF">
            <w:pPr>
              <w:jc w:val="both"/>
            </w:pPr>
            <w:r>
              <w:t>R1 198 000</w:t>
            </w:r>
          </w:p>
        </w:tc>
        <w:tc>
          <w:tcPr>
            <w:tcW w:w="1849" w:type="dxa"/>
          </w:tcPr>
          <w:p w:rsidR="0091319E" w:rsidRDefault="0091319E" w:rsidP="00140DCF">
            <w:pPr>
              <w:jc w:val="both"/>
            </w:pPr>
          </w:p>
        </w:tc>
      </w:tr>
      <w:tr w:rsidR="0091319E" w:rsidTr="00140DCF">
        <w:tc>
          <w:tcPr>
            <w:tcW w:w="1848" w:type="dxa"/>
          </w:tcPr>
          <w:p w:rsidR="0091319E" w:rsidRPr="0091319E" w:rsidRDefault="0091319E" w:rsidP="0091319E">
            <w:pPr>
              <w:jc w:val="both"/>
              <w:rPr>
                <w:b/>
              </w:rPr>
            </w:pPr>
            <w:r w:rsidRPr="0091319E">
              <w:rPr>
                <w:b/>
              </w:rPr>
              <w:t xml:space="preserve">One extra lump sum payment </w:t>
            </w:r>
          </w:p>
        </w:tc>
        <w:tc>
          <w:tcPr>
            <w:tcW w:w="1848" w:type="dxa"/>
          </w:tcPr>
          <w:p w:rsidR="0091319E" w:rsidRDefault="0091319E" w:rsidP="00140DCF">
            <w:pPr>
              <w:jc w:val="both"/>
            </w:pPr>
          </w:p>
        </w:tc>
        <w:tc>
          <w:tcPr>
            <w:tcW w:w="1848" w:type="dxa"/>
          </w:tcPr>
          <w:p w:rsidR="0091319E" w:rsidRDefault="0091319E" w:rsidP="0091319E">
            <w:pPr>
              <w:jc w:val="both"/>
            </w:pPr>
          </w:p>
        </w:tc>
        <w:tc>
          <w:tcPr>
            <w:tcW w:w="1849" w:type="dxa"/>
          </w:tcPr>
          <w:p w:rsidR="0091319E" w:rsidRDefault="0091319E" w:rsidP="0091319E">
            <w:pPr>
              <w:jc w:val="both"/>
            </w:pPr>
          </w:p>
        </w:tc>
        <w:tc>
          <w:tcPr>
            <w:tcW w:w="1849" w:type="dxa"/>
          </w:tcPr>
          <w:p w:rsidR="0091319E" w:rsidRDefault="0091319E" w:rsidP="0091319E">
            <w:pPr>
              <w:jc w:val="both"/>
            </w:pPr>
          </w:p>
        </w:tc>
      </w:tr>
      <w:tr w:rsidR="0091319E" w:rsidTr="00140DCF">
        <w:tc>
          <w:tcPr>
            <w:tcW w:w="1848" w:type="dxa"/>
          </w:tcPr>
          <w:p w:rsidR="0091319E" w:rsidRDefault="0091319E" w:rsidP="00140DCF">
            <w:pPr>
              <w:jc w:val="both"/>
            </w:pPr>
          </w:p>
        </w:tc>
        <w:tc>
          <w:tcPr>
            <w:tcW w:w="1848" w:type="dxa"/>
          </w:tcPr>
          <w:p w:rsidR="0091319E" w:rsidRDefault="0091319E" w:rsidP="00140DCF">
            <w:pPr>
              <w:jc w:val="both"/>
            </w:pPr>
            <w:r>
              <w:t>R10 000</w:t>
            </w:r>
          </w:p>
        </w:tc>
        <w:tc>
          <w:tcPr>
            <w:tcW w:w="1848" w:type="dxa"/>
          </w:tcPr>
          <w:p w:rsidR="0091319E" w:rsidRDefault="0091319E" w:rsidP="00140DCF">
            <w:pPr>
              <w:jc w:val="both"/>
            </w:pPr>
            <w:r>
              <w:t>Interest paid over 18.11 years</w:t>
            </w:r>
          </w:p>
        </w:tc>
        <w:tc>
          <w:tcPr>
            <w:tcW w:w="1849" w:type="dxa"/>
          </w:tcPr>
          <w:p w:rsidR="0091319E" w:rsidRDefault="0091319E" w:rsidP="00140DCF">
            <w:pPr>
              <w:jc w:val="both"/>
            </w:pPr>
            <w:r>
              <w:t>R 1 097 597</w:t>
            </w:r>
          </w:p>
        </w:tc>
        <w:tc>
          <w:tcPr>
            <w:tcW w:w="1849" w:type="dxa"/>
          </w:tcPr>
          <w:p w:rsidR="0091319E" w:rsidRDefault="0091319E" w:rsidP="00140DCF">
            <w:pPr>
              <w:jc w:val="both"/>
            </w:pPr>
            <w:r>
              <w:t>R100 482 saved &amp;  1 year &amp; 1 month</w:t>
            </w:r>
          </w:p>
        </w:tc>
      </w:tr>
    </w:tbl>
    <w:p w:rsidR="0091319E" w:rsidRDefault="0091319E" w:rsidP="0091319E">
      <w:pPr>
        <w:pBdr>
          <w:top w:val="single" w:sz="6" w:space="1" w:color="auto"/>
        </w:pBdr>
        <w:spacing w:line="240" w:lineRule="auto"/>
        <w:rPr>
          <w:rFonts w:ascii="Arial" w:eastAsia="Times New Roman" w:hAnsi="Arial" w:cs="Arial"/>
          <w:sz w:val="16"/>
          <w:szCs w:val="16"/>
          <w:lang w:eastAsia="en-ZA"/>
        </w:rPr>
      </w:pPr>
    </w:p>
    <w:p w:rsidR="002A3F47" w:rsidRDefault="002A3F47" w:rsidP="002E08BA">
      <w:r>
        <w:t>Few investment opportunities will do better than the R10 000 paid into your bond account to enable you to save R100 482</w:t>
      </w:r>
      <w:r w:rsidR="006D1E90">
        <w:t>,</w:t>
      </w:r>
      <w:r>
        <w:t xml:space="preserve"> </w:t>
      </w:r>
      <w:r w:rsidR="00A74852">
        <w:t xml:space="preserve">says Meyer and </w:t>
      </w:r>
      <w:r w:rsidR="00A942CF">
        <w:t>the best is – you invest in the security of your own property.</w:t>
      </w:r>
    </w:p>
    <w:p w:rsidR="0077663C" w:rsidRDefault="0077663C" w:rsidP="002E08BA">
      <w:r>
        <w:t xml:space="preserve">Summary – </w:t>
      </w:r>
      <w:r w:rsidR="0091319E">
        <w:t>Prepare and empower yourself before you approach the bank</w:t>
      </w:r>
      <w:r w:rsidR="006D1E90">
        <w:t>/s</w:t>
      </w:r>
      <w:r w:rsidR="0091319E">
        <w:t xml:space="preserve"> and y</w:t>
      </w:r>
      <w:r>
        <w:t xml:space="preserve">ou </w:t>
      </w:r>
      <w:r w:rsidR="006D1E90">
        <w:t>will</w:t>
      </w:r>
      <w:r>
        <w:t xml:space="preserve"> save thousands of rands on your</w:t>
      </w:r>
      <w:r w:rsidR="0091319E">
        <w:t xml:space="preserve"> home loan.</w:t>
      </w:r>
    </w:p>
    <w:p w:rsidR="002037C7" w:rsidRPr="002E08BA" w:rsidRDefault="00A07CA9" w:rsidP="002E08BA">
      <w:r>
        <w:t>-End-</w:t>
      </w:r>
      <w:r w:rsidR="004F3888">
        <w:t xml:space="preserve"> August 2014</w:t>
      </w:r>
    </w:p>
    <w:p w:rsidR="002067CE" w:rsidRDefault="002067CE">
      <w:r>
        <w:t>Meyer de Waal</w:t>
      </w:r>
    </w:p>
    <w:p w:rsidR="002067CE" w:rsidRDefault="002067CE">
      <w:r>
        <w:t>Oosthuizen and Co Meyer de Waal</w:t>
      </w:r>
    </w:p>
    <w:p w:rsidR="002067CE" w:rsidRDefault="002067CE">
      <w:r>
        <w:t>My Budget Fitness</w:t>
      </w:r>
    </w:p>
    <w:p w:rsidR="002067CE" w:rsidRDefault="002067CE">
      <w:r>
        <w:t>021 461 0065</w:t>
      </w:r>
    </w:p>
    <w:p w:rsidR="002067CE" w:rsidRDefault="007377F9">
      <w:hyperlink r:id="rId4" w:history="1">
        <w:r w:rsidR="002067CE" w:rsidRPr="006B5448">
          <w:rPr>
            <w:rStyle w:val="Hyperlink"/>
          </w:rPr>
          <w:t>meyer@oostco.co.za</w:t>
        </w:r>
      </w:hyperlink>
    </w:p>
    <w:p w:rsidR="002067CE" w:rsidRDefault="007377F9">
      <w:hyperlink r:id="rId5" w:history="1">
        <w:r w:rsidR="002067CE" w:rsidRPr="006B5448">
          <w:rPr>
            <w:rStyle w:val="Hyperlink"/>
          </w:rPr>
          <w:t>www.oostco.co.za</w:t>
        </w:r>
      </w:hyperlink>
      <w:r w:rsidR="002067CE">
        <w:t xml:space="preserve"> </w:t>
      </w:r>
      <w:hyperlink r:id="rId6" w:history="1">
        <w:r w:rsidR="001F46ED" w:rsidRPr="006B5448">
          <w:rPr>
            <w:rStyle w:val="Hyperlink"/>
          </w:rPr>
          <w:t>www.budgetfitness.co.za</w:t>
        </w:r>
      </w:hyperlink>
      <w:r w:rsidR="001F46ED">
        <w:t xml:space="preserve"> </w:t>
      </w:r>
    </w:p>
    <w:p w:rsidR="00BD05E9" w:rsidRDefault="00BD05E9">
      <w:r>
        <w:t xml:space="preserve">Calculations done with the help of Avid </w:t>
      </w:r>
      <w:proofErr w:type="spellStart"/>
      <w:r>
        <w:t>Firelyfly</w:t>
      </w:r>
      <w:proofErr w:type="spellEnd"/>
    </w:p>
    <w:p w:rsidR="00BD05E9" w:rsidRPr="002037C7" w:rsidRDefault="007377F9">
      <w:hyperlink r:id="rId7" w:history="1">
        <w:r w:rsidR="00BD05E9" w:rsidRPr="006B5448">
          <w:rPr>
            <w:rStyle w:val="Hyperlink"/>
          </w:rPr>
          <w:t>http://www.avidfirefly.co.za/</w:t>
        </w:r>
      </w:hyperlink>
      <w:r w:rsidR="00BD05E9">
        <w:t xml:space="preserve"> </w:t>
      </w:r>
    </w:p>
    <w:p w:rsidR="002037C7" w:rsidRDefault="002037C7"/>
    <w:sectPr w:rsidR="00203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25"/>
    <w:rsid w:val="0005620A"/>
    <w:rsid w:val="000815F7"/>
    <w:rsid w:val="000919F0"/>
    <w:rsid w:val="000B346B"/>
    <w:rsid w:val="000B6283"/>
    <w:rsid w:val="000C7CEE"/>
    <w:rsid w:val="001244BC"/>
    <w:rsid w:val="00135D59"/>
    <w:rsid w:val="001412BE"/>
    <w:rsid w:val="00195B88"/>
    <w:rsid w:val="001C07D0"/>
    <w:rsid w:val="001F46ED"/>
    <w:rsid w:val="002037C7"/>
    <w:rsid w:val="002067CE"/>
    <w:rsid w:val="00242DFC"/>
    <w:rsid w:val="002839A1"/>
    <w:rsid w:val="002A3F47"/>
    <w:rsid w:val="002D35F7"/>
    <w:rsid w:val="002E08BA"/>
    <w:rsid w:val="002E6837"/>
    <w:rsid w:val="00300523"/>
    <w:rsid w:val="00357AC6"/>
    <w:rsid w:val="00370976"/>
    <w:rsid w:val="00392D4E"/>
    <w:rsid w:val="003B54BC"/>
    <w:rsid w:val="003B5C1F"/>
    <w:rsid w:val="00453C84"/>
    <w:rsid w:val="004A0013"/>
    <w:rsid w:val="004E0AE1"/>
    <w:rsid w:val="004F2B10"/>
    <w:rsid w:val="004F3888"/>
    <w:rsid w:val="004F571D"/>
    <w:rsid w:val="0050346D"/>
    <w:rsid w:val="00556CD7"/>
    <w:rsid w:val="00561AA7"/>
    <w:rsid w:val="005C6B22"/>
    <w:rsid w:val="005D4FC3"/>
    <w:rsid w:val="005F6A94"/>
    <w:rsid w:val="00626DEE"/>
    <w:rsid w:val="006601FB"/>
    <w:rsid w:val="006762C5"/>
    <w:rsid w:val="00685355"/>
    <w:rsid w:val="006D1E90"/>
    <w:rsid w:val="006F36CC"/>
    <w:rsid w:val="00705C74"/>
    <w:rsid w:val="00721A31"/>
    <w:rsid w:val="00736C6D"/>
    <w:rsid w:val="007377F9"/>
    <w:rsid w:val="007448EF"/>
    <w:rsid w:val="0077663C"/>
    <w:rsid w:val="007B0F60"/>
    <w:rsid w:val="0081657C"/>
    <w:rsid w:val="00844225"/>
    <w:rsid w:val="008621A8"/>
    <w:rsid w:val="008855F0"/>
    <w:rsid w:val="00907F28"/>
    <w:rsid w:val="0091319E"/>
    <w:rsid w:val="0095303E"/>
    <w:rsid w:val="00961773"/>
    <w:rsid w:val="00967734"/>
    <w:rsid w:val="009711F8"/>
    <w:rsid w:val="0098605A"/>
    <w:rsid w:val="0099654A"/>
    <w:rsid w:val="009968E1"/>
    <w:rsid w:val="00A07CA9"/>
    <w:rsid w:val="00A447F1"/>
    <w:rsid w:val="00A52FB3"/>
    <w:rsid w:val="00A74852"/>
    <w:rsid w:val="00A942CF"/>
    <w:rsid w:val="00AB0869"/>
    <w:rsid w:val="00B24A1C"/>
    <w:rsid w:val="00BD05E9"/>
    <w:rsid w:val="00C21D03"/>
    <w:rsid w:val="00C31256"/>
    <w:rsid w:val="00C63BD1"/>
    <w:rsid w:val="00C767EB"/>
    <w:rsid w:val="00CA6706"/>
    <w:rsid w:val="00D020EB"/>
    <w:rsid w:val="00D55E25"/>
    <w:rsid w:val="00DA2972"/>
    <w:rsid w:val="00E86AD9"/>
    <w:rsid w:val="00EA45B6"/>
    <w:rsid w:val="00EB13DE"/>
    <w:rsid w:val="00EE6BFA"/>
    <w:rsid w:val="00F34885"/>
    <w:rsid w:val="00F422FA"/>
    <w:rsid w:val="00F81BCC"/>
    <w:rsid w:val="00F839E0"/>
    <w:rsid w:val="00FE7328"/>
    <w:rsid w:val="00FE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56A05-389B-45EA-8B58-DD52419D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037C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037C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037C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037C7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67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05E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F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0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22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0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9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0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7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84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45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9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2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6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4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4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0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3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67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4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vidfirefly.co.z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dgetfitness.co.za" TargetMode="External"/><Relationship Id="rId5" Type="http://schemas.openxmlformats.org/officeDocument/2006/relationships/hyperlink" Target="http://www.oostco.co.za" TargetMode="External"/><Relationship Id="rId4" Type="http://schemas.openxmlformats.org/officeDocument/2006/relationships/hyperlink" Target="mailto:meyer@oostco.co.z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1498</Words>
  <Characters>8543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Meyer</dc:creator>
  <cp:lastModifiedBy>John De Villiers</cp:lastModifiedBy>
  <cp:revision>2</cp:revision>
  <dcterms:created xsi:type="dcterms:W3CDTF">2014-09-02T08:29:00Z</dcterms:created>
  <dcterms:modified xsi:type="dcterms:W3CDTF">2014-09-02T08:29:00Z</dcterms:modified>
</cp:coreProperties>
</file>